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53.jpg" ContentType="image/jpeg"/>
  <Override PartName="/word/media/rId56.jpg" ContentType="image/jpeg"/>
  <Override PartName="/word/media/rId59.jpg" ContentType="image/jpeg"/>
  <Override PartName="/word/media/rId62.jpg" ContentType="image/jpeg"/>
  <Override PartName="/word/media/rId65.jpg" ContentType="image/jpeg"/>
  <Override PartName="/word/media/rId68.jpg" ContentType="image/jpeg"/>
  <Override PartName="/word/media/rId71.jpg" ContentType="image/jpeg"/>
  <Override PartName="/word/media/rId74.jpg" ContentType="image/jpeg"/>
  <Override PartName="/word/media/rId77.jpg" ContentType="image/jpeg"/>
  <Override PartName="/word/media/rId80.jpg" ContentType="image/jpeg"/>
  <Override PartName="/word/media/rId83.jpg" ContentType="image/jpeg"/>
  <Override PartName="/word/media/rId26.jpg" ContentType="image/jpeg"/>
  <Override PartName="/word/media/rId29.jpg" ContentType="image/jpeg"/>
  <Override PartName="/word/media/rId32.jpg" ContentType="image/jpeg"/>
  <Override PartName="/word/media/rId35.jpg" ContentType="image/jpeg"/>
  <Override PartName="/word/media/rId38.jpg" ContentType="image/jpeg"/>
  <Override PartName="/word/media/rId41.jpg" ContentType="image/jpeg"/>
  <Override PartName="/word/media/rId44.jpg" ContentType="image/jpeg"/>
  <Override PartName="/word/media/rId47.jpg" ContentType="image/jpeg"/>
  <Override PartName="/word/media/rId5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Кализая</w:t>
      </w:r>
      <w:r>
        <w:t xml:space="preserve"> </w:t>
      </w:r>
      <w:r>
        <w:t xml:space="preserve">Арсе</w:t>
      </w:r>
      <w:r>
        <w:t xml:space="preserve"> </w:t>
      </w:r>
      <w:r>
        <w:t xml:space="preserve">Кхари</w:t>
      </w:r>
      <w:r>
        <w:t xml:space="preserve"> </w:t>
      </w:r>
      <w:r>
        <w:t xml:space="preserve">Жекка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установить на виртуальной машине операционную систему Linux(Fedora) и пакеты.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2"/>
    <w:bookmarkStart w:id="86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у меня уже уставлена операционная система Linux в виртуальной машине, поэтому я прыгнул на часть После установки. я использовал команду sudo -i чтобы переключаться на роль супер-пользователя (рис. 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команда sudo -i" title="" id="24" name="Picture"/>
            <a:graphic>
              <a:graphicData uri="http://schemas.openxmlformats.org/drawingml/2006/picture">
                <pic:pic>
                  <pic:nvPicPr>
                    <pic:cNvPr descr="image/imagen1.jp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команда sudo -i</w:t>
      </w:r>
    </w:p>
    <w:p>
      <w:pPr>
        <w:pStyle w:val="BodyText"/>
      </w:pPr>
      <w:r>
        <w:t xml:space="preserve">Потом я обновил все пакеты вводя команду dnf -y update (рис. 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пакетов" title="" id="27" name="Picture"/>
            <a:graphic>
              <a:graphicData uri="http://schemas.openxmlformats.org/drawingml/2006/picture">
                <pic:pic>
                  <pic:nvPicPr>
                    <pic:cNvPr descr="image/imagen2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пакетов</w:t>
      </w:r>
    </w:p>
    <w:p>
      <w:pPr>
        <w:pStyle w:val="BodyText"/>
      </w:pPr>
      <w:r>
        <w:t xml:space="preserve">Потом я написал команду dnf -y install tmux mc для удобства работы в консоли (рис. 3)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tmux" title="" id="30" name="Picture"/>
            <a:graphic>
              <a:graphicData uri="http://schemas.openxmlformats.org/drawingml/2006/picture">
                <pic:pic>
                  <pic:nvPicPr>
                    <pic:cNvPr descr="image/imagen3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tmux</w:t>
      </w:r>
    </w:p>
    <w:p>
      <w:pPr>
        <w:pStyle w:val="BodyText"/>
      </w:pPr>
      <w:r>
        <w:t xml:space="preserve">Дальше я установил программное обеспечение для автоматического обновления вводя команду dnf install dnf-automatic (рис. 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пакета automatic" title="" id="33" name="Picture"/>
            <a:graphic>
              <a:graphicData uri="http://schemas.openxmlformats.org/drawingml/2006/picture">
                <pic:pic>
                  <pic:nvPicPr>
                    <pic:cNvPr descr="image/imagen4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пакета automatic</w:t>
      </w:r>
    </w:p>
    <w:p>
      <w:pPr>
        <w:pStyle w:val="BodyText"/>
      </w:pPr>
      <w:r>
        <w:t xml:space="preserve">Потом с помощью редактора nano я открыл файл конфигурации automatic.conf, но в этом случае я не изменял ничего (рис. 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крытие файла конфигурации" title="" id="36" name="Picture"/>
            <a:graphic>
              <a:graphicData uri="http://schemas.openxmlformats.org/drawingml/2006/picture">
                <pic:pic>
                  <pic:nvPicPr>
                    <pic:cNvPr descr="image/imagen5.jp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Открытие файла конфигурации</w:t>
      </w:r>
    </w:p>
    <w:p>
      <w:pPr>
        <w:pStyle w:val="BodyText"/>
      </w:pPr>
      <w:r>
        <w:t xml:space="preserve">Потом ввел команду systemctl enable –now dnf-automatic.timer чтобы запустить таймер.</w:t>
      </w:r>
    </w:p>
    <w:p>
      <w:pPr>
        <w:pStyle w:val="BodyText"/>
      </w:pPr>
      <w:r>
        <w:t xml:space="preserve">Мы не будем рассматривать работу с системной безопасности Selinux, поэтому я отключил его с помощью редактора nano для открывания файла конфигурации находящего в каталоге /etc/selinux/config. Мне надо было переписать несколькие строки как видно в (рис. 6) и (рис. 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ключение Selinux" title="" id="39" name="Picture"/>
            <a:graphic>
              <a:graphicData uri="http://schemas.openxmlformats.org/drawingml/2006/picture">
                <pic:pic>
                  <pic:nvPicPr>
                    <pic:cNvPr descr="image/imagen6.1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Отключение Selinux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ключение Selinux" title="" id="42" name="Picture"/>
            <a:graphic>
              <a:graphicData uri="http://schemas.openxmlformats.org/drawingml/2006/picture">
                <pic:pic>
                  <pic:nvPicPr>
                    <pic:cNvPr descr="image/imagen6.2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Отключение Selinux</w:t>
      </w:r>
    </w:p>
    <w:p>
      <w:pPr>
        <w:pStyle w:val="BodyText"/>
      </w:pPr>
      <w:r>
        <w:t xml:space="preserve">Потом я установил драйверы для виртуальной машины. Сначала я написал команду tmux потом sudo -i для правильной работы команд. потом я установил Development Tools вводя команду dnf -f group install Development Tools (рис. 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Development Tools" title="" id="45" name="Picture"/>
            <a:graphic>
              <a:graphicData uri="http://schemas.openxmlformats.org/drawingml/2006/picture">
                <pic:pic>
                  <pic:nvPicPr>
                    <pic:cNvPr descr="image/imagen7.jp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установка Development Tools</w:t>
      </w:r>
    </w:p>
    <w:p>
      <w:pPr>
        <w:pStyle w:val="BodyText"/>
      </w:pPr>
      <w:r>
        <w:t xml:space="preserve">Потом я установил пакеты DKMS с командой</w:t>
      </w:r>
      <w:r>
        <w:t xml:space="preserve"> </w:t>
      </w:r>
      <w:r>
        <w:t xml:space="preserve">“</w:t>
      </w:r>
      <w:r>
        <w:t xml:space="preserve">dnf -y install dkms</w:t>
      </w:r>
      <w:r>
        <w:t xml:space="preserve">”</w:t>
      </w:r>
      <w:r>
        <w:t xml:space="preserve"> </w:t>
      </w:r>
      <w:r>
        <w:t xml:space="preserve">(рис. 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ака DKMS" title="" id="48" name="Picture"/>
            <a:graphic>
              <a:graphicData uri="http://schemas.openxmlformats.org/drawingml/2006/picture">
                <pic:pic>
                  <pic:nvPicPr>
                    <pic:cNvPr descr="image/imagen8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Установака DKMS</w:t>
      </w:r>
    </w:p>
    <w:p>
      <w:pPr>
        <w:pStyle w:val="BodyText"/>
      </w:pPr>
      <w:r>
        <w:t xml:space="preserve">Затем я включил диск дополнений гостевой ОС и подмонтировал его в каталоге /media (рис. 10).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Монтирование диска дополнений" title="" id="51" name="Picture"/>
            <a:graphic>
              <a:graphicData uri="http://schemas.openxmlformats.org/drawingml/2006/picture">
                <pic:pic>
                  <pic:nvPicPr>
                    <pic:cNvPr descr="image/imagen9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Монтирование диска дополнений</w:t>
      </w:r>
    </w:p>
    <w:p>
      <w:pPr>
        <w:pStyle w:val="BodyText"/>
      </w:pPr>
      <w:r>
        <w:t xml:space="preserve">И установил драйверы с помощью команды /media/VBoxLinuxAdditions.run (рис. 11).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драйверы" title="" id="54" name="Picture"/>
            <a:graphic>
              <a:graphicData uri="http://schemas.openxmlformats.org/drawingml/2006/picture">
                <pic:pic>
                  <pic:nvPicPr>
                    <pic:cNvPr descr="image/imagen10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Установка драйверы</w:t>
      </w:r>
    </w:p>
    <w:p>
      <w:pPr>
        <w:pStyle w:val="BodyText"/>
      </w:pPr>
      <w:r>
        <w:t xml:space="preserve">Потом я перегрузил виртуальную машину.</w:t>
      </w:r>
    </w:p>
    <w:p>
      <w:pPr>
        <w:pStyle w:val="BodyText"/>
      </w:pPr>
      <w:r>
        <w:t xml:space="preserve">в моем случае моё имя соответствует на мой аккаунт и имя в терминале</w:t>
      </w:r>
    </w:p>
    <w:p>
      <w:pPr>
        <w:pStyle w:val="BodyText"/>
      </w:pPr>
      <w:r>
        <w:t xml:space="preserve">потом я установил программное обеспечение для создания документации. я написал команду dnf -y install pandoc потом я скачал две папки с программами и поставил в каталоге /usr/local/bin.(рис.</w:t>
      </w:r>
      <w:r>
        <w:t xml:space="preserve"> </w:t>
      </w:r>
      <w:r>
        <w:rPr>
          <w:b/>
          <w:bCs/>
        </w:rPr>
        <w:t xml:space="preserve">¿fig:011.X?</w:t>
      </w:r>
      <w:r>
        <w:t xml:space="preserve">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pandoc" title="" id="57" name="Picture"/>
            <a:graphic>
              <a:graphicData uri="http://schemas.openxmlformats.org/drawingml/2006/picture">
                <pic:pic>
                  <pic:nvPicPr>
                    <pic:cNvPr descr="image/imagen11.1.jp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Установка pandoc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pandoc" title="" id="60" name="Picture"/>
            <a:graphic>
              <a:graphicData uri="http://schemas.openxmlformats.org/drawingml/2006/picture">
                <pic:pic>
                  <pic:nvPicPr>
                    <pic:cNvPr descr="image/imagen11.2.jp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Установка pandoc</w:t>
      </w:r>
    </w:p>
    <w:p>
      <w:pPr>
        <w:pStyle w:val="BodyText"/>
      </w:pPr>
      <w:r>
        <w:t xml:space="preserve">Последный шаг было установление дистрибутив TeXlive. я написал команду dnf -y install texlive-scheme-full и ждал. в этом случае время для установления было длинным.(рис. 14).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TeXlive" title="" id="63" name="Picture"/>
            <a:graphic>
              <a:graphicData uri="http://schemas.openxmlformats.org/drawingml/2006/picture">
                <pic:pic>
                  <pic:nvPicPr>
                    <pic:cNvPr descr="image/imagen12.jp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TeXlive</w:t>
      </w:r>
    </w:p>
    <w:p>
      <w:pPr>
        <w:pStyle w:val="BodyText"/>
      </w:pPr>
      <w:r>
        <w:t xml:space="preserve">Для решения домашнего задания я использовал две команды dmesg | less и dmesg | grep -i то, что ищем и нашел всю запрашиваемую информацию (рис.</w:t>
      </w:r>
      <w:r>
        <w:t xml:space="preserve"> </w:t>
      </w:r>
      <w:r>
        <w:rPr>
          <w:b/>
          <w:bCs/>
        </w:rPr>
        <w:t xml:space="preserve">¿fig:013.Х?</w:t>
      </w:r>
      <w:r>
        <w:t xml:space="preserve">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Linux version" title="" id="66" name="Picture"/>
            <a:graphic>
              <a:graphicData uri="http://schemas.openxmlformats.org/drawingml/2006/picture">
                <pic:pic>
                  <pic:nvPicPr>
                    <pic:cNvPr descr="image/imagen13.1.jp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Linux version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Detected Mhz processor" title="" id="69" name="Picture"/>
            <a:graphic>
              <a:graphicData uri="http://schemas.openxmlformats.org/drawingml/2006/picture">
                <pic:pic>
                  <pic:nvPicPr>
                    <pic:cNvPr descr="image/imagen13.2.jp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Detected Mhz processor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CPU 0" title="" id="72" name="Picture"/>
            <a:graphic>
              <a:graphicData uri="http://schemas.openxmlformats.org/drawingml/2006/picture">
                <pic:pic>
                  <pic:nvPicPr>
                    <pic:cNvPr descr="image/imagen13.3.jp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CPU 0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Memory available" title="" id="75" name="Picture"/>
            <a:graphic>
              <a:graphicData uri="http://schemas.openxmlformats.org/drawingml/2006/picture">
                <pic:pic>
                  <pic:nvPicPr>
                    <pic:cNvPr descr="image/imagen13.4.jp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Memory available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Hypervisor detected" title="" id="78" name="Picture"/>
            <a:graphic>
              <a:graphicData uri="http://schemas.openxmlformats.org/drawingml/2006/picture">
                <pic:pic>
                  <pic:nvPicPr>
                    <pic:cNvPr descr="image/imagen13.5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Hypervisor detected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Тип файловой системы корневого раздела" title="" id="81" name="Picture"/>
            <a:graphic>
              <a:graphicData uri="http://schemas.openxmlformats.org/drawingml/2006/picture">
                <pic:pic>
                  <pic:nvPicPr>
                    <pic:cNvPr descr="image/imagen13.6.jp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Тип файловой системы корневого раздела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оследовательность монтирования файловых систем" title="" id="84" name="Picture"/>
            <a:graphic>
              <a:graphicData uri="http://schemas.openxmlformats.org/drawingml/2006/picture">
                <pic:pic>
                  <pic:nvPicPr>
                    <pic:cNvPr descr="image/imagen13.7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Последовательность монтирования файловых систем</w:t>
      </w:r>
    </w:p>
    <w:bookmarkEnd w:id="86"/>
    <w:bookmarkStart w:id="87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этой лабораторной работе я смотрел процесс установки операционной системы и другие дополнения для корректной и удобной работы.</w:t>
      </w:r>
    </w:p>
    <w:bookmarkEnd w:id="87"/>
    <w:bookmarkStart w:id="94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1"/>
        </w:numPr>
      </w:pPr>
      <w:r>
        <w:t xml:space="preserve">Dash, P. Getting Started with Oracle VM VirtualBox / P. Dash. – Packt Publishing Ltd, 2013. – 86 сс.</w:t>
      </w:r>
    </w:p>
    <w:p>
      <w:pPr>
        <w:pStyle w:val="Compact"/>
        <w:numPr>
          <w:ilvl w:val="0"/>
          <w:numId w:val="1001"/>
        </w:numPr>
      </w:pPr>
      <w:r>
        <w:t xml:space="preserve">Colvin, H. VirtualBox: An Ultimate Guide Book on Virtualization with VirtualBox. VirtualBox / H. Colvin. – CreateSpace Independent Publishing Platform 2015. – 70 сс.</w:t>
      </w:r>
    </w:p>
    <w:p>
      <w:pPr>
        <w:pStyle w:val="Compact"/>
        <w:numPr>
          <w:ilvl w:val="0"/>
          <w:numId w:val="1001"/>
        </w:numPr>
      </w:pPr>
      <w:r>
        <w:t xml:space="preserve">Vugt, S. van. Red Hat RHCSA/RHCE 7 cert guide : Red Hat Enterprise Linux 7 (EX200 and EX300) : Certification Guide. Red Hat RHCSA/RHCE 7 cert guide / S. van Vugt. – Pearson IT Certification, 2016. – 1008 сс.</w:t>
      </w:r>
    </w:p>
    <w:p>
      <w:pPr>
        <w:pStyle w:val="Compact"/>
        <w:numPr>
          <w:ilvl w:val="0"/>
          <w:numId w:val="1001"/>
        </w:numPr>
      </w:pPr>
      <w:r>
        <w:t xml:space="preserve">Робачевский, А. Операционная система UNIX / А. Робачевский, С. Немнюгин, О. Стесик. – 2-е изд. – Санкт-Петербург : БХВ-Петербург, 2010. – 656 сс.</w:t>
      </w:r>
    </w:p>
    <w:p>
      <w:pPr>
        <w:pStyle w:val="Compact"/>
        <w:numPr>
          <w:ilvl w:val="0"/>
          <w:numId w:val="1001"/>
        </w:numPr>
      </w:pPr>
      <w:r>
        <w:t xml:space="preserve">Немет, Э. Unix и Linux: руководство системного администратора. Unix и Linux / Э. Немет, Г. Снайдер, Т.Р. Хейн, Б. Уэйли. – 4-е изд. – Вильямс, 2014. – 1312 сс.</w:t>
      </w:r>
    </w:p>
    <w:p>
      <w:pPr>
        <w:pStyle w:val="Compact"/>
        <w:numPr>
          <w:ilvl w:val="0"/>
          <w:numId w:val="1001"/>
        </w:numPr>
      </w:pPr>
      <w:r>
        <w:t xml:space="preserve">Колисниченко, Д.Н. Самоучитель системного администратора Linux : Системный администратор / Д.Н. Колисниченко. – Санкт-Петербург : БХВ-Петербург, 2011. – 544 сс.</w:t>
      </w:r>
    </w:p>
    <w:p>
      <w:pPr>
        <w:pStyle w:val="Compact"/>
        <w:numPr>
          <w:ilvl w:val="0"/>
          <w:numId w:val="1001"/>
        </w:numPr>
      </w:pPr>
      <w:r>
        <w:t xml:space="preserve">Robbins, A. Bash Pocket Reference / A. Robbins. – O’Reilly Media, 2016. – 156 сс.</w:t>
      </w:r>
    </w:p>
    <w:bookmarkStart w:id="93" w:name="refs"/>
    <w:bookmarkStart w:id="88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88"/>
    <w:bookmarkStart w:id="89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89"/>
    <w:bookmarkStart w:id="90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90"/>
    <w:bookmarkStart w:id="92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91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92"/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53" Target="media/rId53.jpg" /><Relationship Type="http://schemas.openxmlformats.org/officeDocument/2006/relationships/image" Id="rId56" Target="media/rId56.jpg" /><Relationship Type="http://schemas.openxmlformats.org/officeDocument/2006/relationships/image" Id="rId59" Target="media/rId59.jpg" /><Relationship Type="http://schemas.openxmlformats.org/officeDocument/2006/relationships/image" Id="rId62" Target="media/rId62.jpg" /><Relationship Type="http://schemas.openxmlformats.org/officeDocument/2006/relationships/image" Id="rId65" Target="media/rId65.jpg" /><Relationship Type="http://schemas.openxmlformats.org/officeDocument/2006/relationships/image" Id="rId68" Target="media/rId68.jpg" /><Relationship Type="http://schemas.openxmlformats.org/officeDocument/2006/relationships/image" Id="rId71" Target="media/rId71.jpg" /><Relationship Type="http://schemas.openxmlformats.org/officeDocument/2006/relationships/image" Id="rId74" Target="media/rId74.jpg" /><Relationship Type="http://schemas.openxmlformats.org/officeDocument/2006/relationships/image" Id="rId77" Target="media/rId77.jpg" /><Relationship Type="http://schemas.openxmlformats.org/officeDocument/2006/relationships/image" Id="rId80" Target="media/rId80.jpg" /><Relationship Type="http://schemas.openxmlformats.org/officeDocument/2006/relationships/image" Id="rId83" Target="media/rId83.jpg" /><Relationship Type="http://schemas.openxmlformats.org/officeDocument/2006/relationships/image" Id="rId26" Target="media/rId26.jpg" /><Relationship Type="http://schemas.openxmlformats.org/officeDocument/2006/relationships/image" Id="rId29" Target="media/rId29.jpg" /><Relationship Type="http://schemas.openxmlformats.org/officeDocument/2006/relationships/image" Id="rId32" Target="media/rId32.jpg" /><Relationship Type="http://schemas.openxmlformats.org/officeDocument/2006/relationships/image" Id="rId35" Target="media/rId35.jpg" /><Relationship Type="http://schemas.openxmlformats.org/officeDocument/2006/relationships/image" Id="rId38" Target="media/rId38.jpg" /><Relationship Type="http://schemas.openxmlformats.org/officeDocument/2006/relationships/image" Id="rId41" Target="media/rId41.jpg" /><Relationship Type="http://schemas.openxmlformats.org/officeDocument/2006/relationships/image" Id="rId44" Target="media/rId44.jpg" /><Relationship Type="http://schemas.openxmlformats.org/officeDocument/2006/relationships/image" Id="rId47" Target="media/rId47.jpg" /><Relationship Type="http://schemas.openxmlformats.org/officeDocument/2006/relationships/image" Id="rId50" Target="media/rId50.jpg" /><Relationship Type="http://schemas.openxmlformats.org/officeDocument/2006/relationships/hyperlink" Id="rId91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1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1</dc:title>
  <dc:creator>Кализая Арсе Кхари Жекка</dc:creator>
  <dc:language>ru-RU</dc:language>
  <cp:keywords/>
  <dcterms:created xsi:type="dcterms:W3CDTF">2024-03-02T12:26:06Z</dcterms:created>
  <dcterms:modified xsi:type="dcterms:W3CDTF">2024-03-02T12:26:06Z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Операционные системы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